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4180"/>
      </w:tblGrid>
      <w:tr w:rsidR="0062508D">
        <w:trPr>
          <w:trHeight w:val="288"/>
        </w:trPr>
        <w:tc>
          <w:tcPr>
            <w:tcW w:w="4900" w:type="dxa"/>
            <w:vAlign w:val="bottom"/>
          </w:tcPr>
          <w:p w:rsidR="0062508D" w:rsidRDefault="00856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Рассмотрено:</w:t>
            </w:r>
          </w:p>
        </w:tc>
        <w:tc>
          <w:tcPr>
            <w:tcW w:w="4180" w:type="dxa"/>
            <w:vAlign w:val="bottom"/>
          </w:tcPr>
          <w:p w:rsidR="0062508D" w:rsidRDefault="0085656A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Утверждено:</w:t>
            </w:r>
          </w:p>
        </w:tc>
      </w:tr>
      <w:tr w:rsidR="0062508D">
        <w:trPr>
          <w:trHeight w:val="276"/>
        </w:trPr>
        <w:tc>
          <w:tcPr>
            <w:tcW w:w="4900" w:type="dxa"/>
            <w:vAlign w:val="bottom"/>
          </w:tcPr>
          <w:p w:rsidR="0062508D" w:rsidRDefault="0085656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заседании педагогического совета</w:t>
            </w:r>
          </w:p>
        </w:tc>
        <w:tc>
          <w:tcPr>
            <w:tcW w:w="4180" w:type="dxa"/>
            <w:vAlign w:val="bottom"/>
          </w:tcPr>
          <w:p w:rsidR="0062508D" w:rsidRDefault="0085656A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приказом заведующего МБДОУ</w:t>
            </w:r>
          </w:p>
        </w:tc>
      </w:tr>
      <w:tr w:rsidR="0062508D">
        <w:trPr>
          <w:trHeight w:val="276"/>
        </w:trPr>
        <w:tc>
          <w:tcPr>
            <w:tcW w:w="4900" w:type="dxa"/>
            <w:vAlign w:val="bottom"/>
          </w:tcPr>
          <w:p w:rsidR="0062508D" w:rsidRDefault="0085656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МБДОУ «Потуданский ДС «Капелька»</w:t>
            </w:r>
          </w:p>
        </w:tc>
        <w:tc>
          <w:tcPr>
            <w:tcW w:w="4180" w:type="dxa"/>
            <w:vAlign w:val="bottom"/>
          </w:tcPr>
          <w:p w:rsidR="0062508D" w:rsidRDefault="0085656A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«Потуданский ДС «Капелька»</w:t>
            </w:r>
          </w:p>
        </w:tc>
      </w:tr>
      <w:tr w:rsidR="0062508D">
        <w:trPr>
          <w:trHeight w:val="276"/>
        </w:trPr>
        <w:tc>
          <w:tcPr>
            <w:tcW w:w="4900" w:type="dxa"/>
            <w:vAlign w:val="bottom"/>
          </w:tcPr>
          <w:p w:rsidR="0062508D" w:rsidRDefault="0085656A" w:rsidP="0085656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Протокол от </w:t>
            </w:r>
            <w:r w:rsidR="005E70EB">
              <w:rPr>
                <w:rFonts w:eastAsia="Times New Roman"/>
                <w:sz w:val="24"/>
                <w:szCs w:val="24"/>
              </w:rPr>
              <w:t>25</w:t>
            </w:r>
            <w:r>
              <w:rPr>
                <w:rFonts w:eastAsia="Times New Roman"/>
                <w:sz w:val="24"/>
                <w:szCs w:val="24"/>
              </w:rPr>
              <w:t>августа 20</w:t>
            </w:r>
            <w:r w:rsidR="00342A34">
              <w:rPr>
                <w:rFonts w:eastAsia="Times New Roman"/>
                <w:sz w:val="24"/>
                <w:szCs w:val="24"/>
              </w:rPr>
              <w:t>2</w:t>
            </w:r>
            <w:r w:rsidR="002F2165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4180" w:type="dxa"/>
            <w:vAlign w:val="bottom"/>
          </w:tcPr>
          <w:p w:rsidR="0062508D" w:rsidRDefault="0085656A" w:rsidP="0085656A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 w:rsidR="005E70EB">
              <w:rPr>
                <w:rFonts w:eastAsia="Times New Roman"/>
                <w:sz w:val="24"/>
                <w:szCs w:val="24"/>
              </w:rPr>
              <w:t>25</w:t>
            </w:r>
            <w:r>
              <w:rPr>
                <w:rFonts w:eastAsia="Times New Roman"/>
                <w:sz w:val="24"/>
                <w:szCs w:val="24"/>
              </w:rPr>
              <w:t xml:space="preserve"> августа 20</w:t>
            </w:r>
            <w:r w:rsidR="00342A34">
              <w:rPr>
                <w:rFonts w:eastAsia="Times New Roman"/>
                <w:sz w:val="24"/>
                <w:szCs w:val="24"/>
              </w:rPr>
              <w:t>2</w:t>
            </w:r>
            <w:r w:rsidR="002F2165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62508D">
        <w:trPr>
          <w:trHeight w:val="283"/>
        </w:trPr>
        <w:tc>
          <w:tcPr>
            <w:tcW w:w="4900" w:type="dxa"/>
            <w:vAlign w:val="bottom"/>
          </w:tcPr>
          <w:p w:rsidR="0062508D" w:rsidRDefault="0085656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</w:t>
            </w:r>
          </w:p>
        </w:tc>
        <w:tc>
          <w:tcPr>
            <w:tcW w:w="4180" w:type="dxa"/>
            <w:vAlign w:val="bottom"/>
          </w:tcPr>
          <w:p w:rsidR="0062508D" w:rsidRDefault="0085656A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r w:rsidR="005E70EB">
              <w:rPr>
                <w:rFonts w:eastAsia="Times New Roman"/>
                <w:sz w:val="24"/>
                <w:szCs w:val="24"/>
              </w:rPr>
              <w:t>87</w:t>
            </w:r>
          </w:p>
        </w:tc>
      </w:tr>
    </w:tbl>
    <w:p w:rsidR="0062508D" w:rsidRDefault="0062508D">
      <w:pPr>
        <w:spacing w:line="290" w:lineRule="exact"/>
        <w:rPr>
          <w:sz w:val="24"/>
          <w:szCs w:val="24"/>
        </w:rPr>
      </w:pPr>
    </w:p>
    <w:p w:rsidR="0062508D" w:rsidRDefault="008565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Учебный план</w:t>
      </w:r>
    </w:p>
    <w:p w:rsidR="0062508D" w:rsidRDefault="008565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МБДОУ «Потуданский ДС «Капелька»</w:t>
      </w:r>
    </w:p>
    <w:p w:rsidR="0062508D" w:rsidRDefault="008565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</w:t>
      </w:r>
      <w:r w:rsidR="00342A34">
        <w:rPr>
          <w:rFonts w:eastAsia="Times New Roman"/>
          <w:b/>
          <w:bCs/>
          <w:sz w:val="28"/>
          <w:szCs w:val="28"/>
        </w:rPr>
        <w:t>2</w:t>
      </w:r>
      <w:r w:rsidR="002F2165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>/202</w:t>
      </w:r>
      <w:r w:rsidR="002F2165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учебный год</w:t>
      </w:r>
    </w:p>
    <w:p w:rsidR="0062508D" w:rsidRDefault="0062508D">
      <w:pPr>
        <w:spacing w:line="316" w:lineRule="exact"/>
        <w:rPr>
          <w:sz w:val="24"/>
          <w:szCs w:val="24"/>
        </w:rPr>
      </w:pPr>
    </w:p>
    <w:p w:rsidR="0062508D" w:rsidRDefault="008565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62508D" w:rsidRDefault="0062508D">
      <w:pPr>
        <w:spacing w:line="288" w:lineRule="exact"/>
        <w:rPr>
          <w:sz w:val="24"/>
          <w:szCs w:val="24"/>
        </w:rPr>
      </w:pPr>
    </w:p>
    <w:p w:rsidR="0062508D" w:rsidRDefault="0085656A">
      <w:pPr>
        <w:spacing w:line="23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муниципального бюджетного дошкольного образовательного учреждения «Потуданский детский сад «Капелька» Старооскольского городского округа устанавливает перечень образовательных областей и объем учебного времени, отводимого на проведение организованной образовательной деятельности на 20</w:t>
      </w:r>
      <w:r w:rsidR="005E70EB">
        <w:rPr>
          <w:rFonts w:eastAsia="Times New Roman"/>
          <w:sz w:val="24"/>
          <w:szCs w:val="24"/>
        </w:rPr>
        <w:t>2</w:t>
      </w:r>
      <w:r w:rsidR="002F2165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/202</w:t>
      </w:r>
      <w:r w:rsidR="002F2165">
        <w:rPr>
          <w:rFonts w:eastAsia="Times New Roman"/>
          <w:sz w:val="24"/>
          <w:szCs w:val="24"/>
        </w:rPr>
        <w:t>5</w:t>
      </w:r>
      <w:bookmarkStart w:id="0" w:name="_GoBack"/>
      <w:bookmarkEnd w:id="0"/>
      <w:r>
        <w:rPr>
          <w:rFonts w:eastAsia="Times New Roman"/>
          <w:sz w:val="24"/>
          <w:szCs w:val="24"/>
        </w:rPr>
        <w:t>учебный год.</w:t>
      </w:r>
    </w:p>
    <w:p w:rsidR="0062508D" w:rsidRDefault="0062508D">
      <w:pPr>
        <w:spacing w:line="2" w:lineRule="exact"/>
        <w:rPr>
          <w:sz w:val="24"/>
          <w:szCs w:val="24"/>
        </w:rPr>
      </w:pPr>
    </w:p>
    <w:p w:rsidR="0062508D" w:rsidRDefault="0085656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разработан в соответствии с:</w:t>
      </w:r>
    </w:p>
    <w:p w:rsidR="0062508D" w:rsidRDefault="0085656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737870</wp:posOffset>
            </wp:positionH>
            <wp:positionV relativeFrom="paragraph">
              <wp:posOffset>8890</wp:posOffset>
            </wp:positionV>
            <wp:extent cx="140335" cy="187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08D" w:rsidRDefault="0062508D">
      <w:pPr>
        <w:spacing w:line="19" w:lineRule="exact"/>
        <w:rPr>
          <w:sz w:val="24"/>
          <w:szCs w:val="24"/>
        </w:rPr>
      </w:pPr>
    </w:p>
    <w:p w:rsidR="0062508D" w:rsidRDefault="0085656A">
      <w:pPr>
        <w:spacing w:line="230" w:lineRule="auto"/>
        <w:ind w:left="15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Федеральным законом от 29.12.2012г. №273-ФЗ «Об образовании в Российской Федерации»;</w:t>
      </w:r>
    </w:p>
    <w:p w:rsidR="0062508D" w:rsidRDefault="0085656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737870</wp:posOffset>
            </wp:positionH>
            <wp:positionV relativeFrom="paragraph">
              <wp:posOffset>9525</wp:posOffset>
            </wp:positionV>
            <wp:extent cx="140335" cy="187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08D" w:rsidRDefault="0062508D">
      <w:pPr>
        <w:spacing w:line="20" w:lineRule="exact"/>
        <w:rPr>
          <w:sz w:val="24"/>
          <w:szCs w:val="24"/>
        </w:rPr>
      </w:pPr>
    </w:p>
    <w:p w:rsidR="0062508D" w:rsidRDefault="0085656A">
      <w:pPr>
        <w:spacing w:line="232" w:lineRule="auto"/>
        <w:ind w:left="15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17.10.2013г. №155 «Об утверждении федерального государственного стандарта дошкольного образования»;</w:t>
      </w:r>
    </w:p>
    <w:p w:rsidR="0062508D" w:rsidRDefault="0085656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737870</wp:posOffset>
            </wp:positionH>
            <wp:positionV relativeFrom="paragraph">
              <wp:posOffset>12700</wp:posOffset>
            </wp:positionV>
            <wp:extent cx="140335" cy="1873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08D" w:rsidRDefault="0062508D">
      <w:pPr>
        <w:spacing w:line="27" w:lineRule="exact"/>
        <w:rPr>
          <w:sz w:val="24"/>
          <w:szCs w:val="24"/>
        </w:rPr>
      </w:pPr>
    </w:p>
    <w:p w:rsidR="0062508D" w:rsidRDefault="0085656A">
      <w:pPr>
        <w:spacing w:line="235" w:lineRule="auto"/>
        <w:ind w:left="15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образовательным программам дошкольного образования»;</w:t>
      </w:r>
    </w:p>
    <w:p w:rsidR="0062508D" w:rsidRDefault="0085656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737870</wp:posOffset>
            </wp:positionH>
            <wp:positionV relativeFrom="paragraph">
              <wp:posOffset>9525</wp:posOffset>
            </wp:positionV>
            <wp:extent cx="140335" cy="1873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08D" w:rsidRDefault="0062508D">
      <w:pPr>
        <w:spacing w:line="25" w:lineRule="exact"/>
        <w:rPr>
          <w:sz w:val="24"/>
          <w:szCs w:val="24"/>
        </w:rPr>
      </w:pPr>
    </w:p>
    <w:p w:rsidR="0062508D" w:rsidRDefault="0085656A">
      <w:pPr>
        <w:spacing w:line="238" w:lineRule="auto"/>
        <w:ind w:lef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(протокол от 20 мая 201</w:t>
      </w:r>
      <w:r w:rsidR="00342A34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г. №2/1</w:t>
      </w:r>
      <w:r w:rsidR="00342A34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);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от 13.05.2013г.</w:t>
      </w:r>
    </w:p>
    <w:p w:rsidR="0062508D" w:rsidRDefault="0085656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737870</wp:posOffset>
            </wp:positionH>
            <wp:positionV relativeFrom="paragraph">
              <wp:posOffset>-697865</wp:posOffset>
            </wp:positionV>
            <wp:extent cx="140335" cy="1873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08D" w:rsidRDefault="0062508D">
      <w:pPr>
        <w:spacing w:line="13" w:lineRule="exact"/>
        <w:rPr>
          <w:sz w:val="24"/>
          <w:szCs w:val="24"/>
        </w:rPr>
      </w:pPr>
    </w:p>
    <w:p w:rsidR="0062508D" w:rsidRDefault="0085656A">
      <w:pPr>
        <w:numPr>
          <w:ilvl w:val="1"/>
          <w:numId w:val="1"/>
        </w:numPr>
        <w:tabs>
          <w:tab w:val="left" w:pos="1030"/>
        </w:tabs>
        <w:spacing w:line="235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структуре учебного плана выделяются инвариантная (обязательная) и вариативная часть. Инвариантная часть обеспечивает выполнение обязательной части основной образовательной программы дошкольного образования (составляет не менее 60% от общего нормативного времени, отводимого на освоение основной образовательной</w:t>
      </w:r>
    </w:p>
    <w:p w:rsidR="0062508D" w:rsidRDefault="0062508D">
      <w:pPr>
        <w:spacing w:line="23" w:lineRule="exact"/>
        <w:rPr>
          <w:rFonts w:eastAsia="Times New Roman"/>
          <w:sz w:val="24"/>
          <w:szCs w:val="24"/>
        </w:rPr>
      </w:pPr>
    </w:p>
    <w:p w:rsidR="0062508D" w:rsidRDefault="0085656A">
      <w:pPr>
        <w:spacing w:line="231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дошкольного образования). Часть, формируемая участниками образовательных отношений, формируется с учетом видовой принадлежности учреждения</w:t>
      </w:r>
    </w:p>
    <w:p w:rsidR="0062508D" w:rsidRDefault="0062508D">
      <w:pPr>
        <w:spacing w:line="1" w:lineRule="exact"/>
        <w:rPr>
          <w:rFonts w:eastAsia="Times New Roman"/>
          <w:sz w:val="24"/>
          <w:szCs w:val="24"/>
        </w:rPr>
      </w:pPr>
    </w:p>
    <w:p w:rsidR="0062508D" w:rsidRDefault="0085656A">
      <w:pPr>
        <w:numPr>
          <w:ilvl w:val="0"/>
          <w:numId w:val="1"/>
        </w:numPr>
        <w:tabs>
          <w:tab w:val="left" w:pos="460"/>
        </w:tabs>
        <w:spacing w:line="235" w:lineRule="auto"/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наличия приоритетных направлений (составляет не более 40%).</w:t>
      </w:r>
    </w:p>
    <w:p w:rsidR="0062508D" w:rsidRDefault="0062508D">
      <w:pPr>
        <w:spacing w:line="23" w:lineRule="exact"/>
        <w:rPr>
          <w:sz w:val="24"/>
          <w:szCs w:val="24"/>
        </w:rPr>
      </w:pPr>
    </w:p>
    <w:p w:rsidR="0062508D" w:rsidRDefault="0085656A">
      <w:pPr>
        <w:spacing w:line="233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Объем недельной образовательной нагрузки определен в соответствии с требованиями к приему детей в дошкольные образовательные организации, режиму дня и организации образовательной деятельности (СанПиН 2.4.1.3049-13, раздел XI).</w:t>
      </w:r>
    </w:p>
    <w:p w:rsidR="0062508D" w:rsidRDefault="0062508D">
      <w:pPr>
        <w:spacing w:line="29" w:lineRule="exact"/>
        <w:rPr>
          <w:sz w:val="24"/>
          <w:szCs w:val="24"/>
        </w:rPr>
      </w:pPr>
    </w:p>
    <w:p w:rsidR="0062508D" w:rsidRDefault="0085656A">
      <w:pPr>
        <w:numPr>
          <w:ilvl w:val="0"/>
          <w:numId w:val="2"/>
        </w:numPr>
        <w:tabs>
          <w:tab w:val="left" w:pos="1018"/>
        </w:tabs>
        <w:spacing w:line="249" w:lineRule="auto"/>
        <w:ind w:left="1520" w:right="13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учебного плана включены пять образовательных областей: социально-коммуникативное развитие; познавательное развитие; речевое развитие; художественно-эстетическое развитие;</w:t>
      </w:r>
    </w:p>
    <w:p w:rsidR="0062508D" w:rsidRDefault="0085656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737870</wp:posOffset>
            </wp:positionH>
            <wp:positionV relativeFrom="paragraph">
              <wp:posOffset>-558800</wp:posOffset>
            </wp:positionV>
            <wp:extent cx="140335" cy="9309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08D" w:rsidRDefault="0062508D">
      <w:pPr>
        <w:spacing w:line="274" w:lineRule="exact"/>
        <w:rPr>
          <w:sz w:val="24"/>
          <w:szCs w:val="24"/>
        </w:rPr>
      </w:pPr>
    </w:p>
    <w:p w:rsidR="0062508D" w:rsidRDefault="0085656A">
      <w:pPr>
        <w:ind w:lef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физическое развитие.</w:t>
      </w:r>
    </w:p>
    <w:p w:rsidR="0062508D" w:rsidRDefault="0085656A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Конкретное содержание указанных образовательных областей зависит от возрастных</w:t>
      </w:r>
    </w:p>
    <w:p w:rsidR="0062508D" w:rsidRDefault="0062508D">
      <w:pPr>
        <w:spacing w:line="22" w:lineRule="exact"/>
        <w:rPr>
          <w:sz w:val="24"/>
          <w:szCs w:val="24"/>
        </w:rPr>
      </w:pPr>
    </w:p>
    <w:p w:rsidR="0062508D" w:rsidRDefault="0085656A">
      <w:pPr>
        <w:numPr>
          <w:ilvl w:val="0"/>
          <w:numId w:val="3"/>
        </w:numPr>
        <w:tabs>
          <w:tab w:val="left" w:pos="555"/>
        </w:tabs>
        <w:spacing w:line="233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индивидуальных особенностей детей, определяется целями и задачами основной образовательной программы и может реализовываться в различных видах деятельности в течение дня.</w:t>
      </w:r>
    </w:p>
    <w:p w:rsidR="0062508D" w:rsidRDefault="0062508D">
      <w:pPr>
        <w:sectPr w:rsidR="0062508D">
          <w:pgSz w:w="11900" w:h="16836"/>
          <w:pgMar w:top="832" w:right="839" w:bottom="434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1700"/>
        <w:gridCol w:w="1700"/>
        <w:gridCol w:w="1700"/>
        <w:gridCol w:w="2140"/>
        <w:gridCol w:w="30"/>
      </w:tblGrid>
      <w:tr w:rsidR="0062508D">
        <w:trPr>
          <w:trHeight w:val="299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Образовательная</w:t>
            </w:r>
          </w:p>
        </w:tc>
        <w:tc>
          <w:tcPr>
            <w:tcW w:w="72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на изучение дисциплины по группам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5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 младшая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средняя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старшая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подготовительная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8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6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Физическая культура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41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6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7240" w:type="dxa"/>
            <w:gridSpan w:val="4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Примечание: 3-е занятие проводится на свежем воздухе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415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6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Познание (ФЭМП)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4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Познание (формирование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6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целостной картины мира,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46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расширение кругозора)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40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Познание (продуктивная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55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(конструктивная)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1раз в две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6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познавательно-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41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исследовательская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5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деятельность)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/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62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Коммуникация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4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Художественное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7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творчество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6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Рисование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1раз в две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1раз в две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1раз в две недели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9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Лепка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недели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70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Аппликация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1раз в две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1раз в две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1раз в две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1раз в две недели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195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недели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95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66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Музыка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4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Чтение художественной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302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литературы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ежедневно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ежедневно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6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4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8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4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Продолжительность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минут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минут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 минут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30 минут</w:t>
            </w: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241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08D" w:rsidRDefault="0085656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занятий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  <w:tr w:rsidR="0062508D">
        <w:trPr>
          <w:trHeight w:val="52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08D" w:rsidRDefault="0062508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2508D" w:rsidRDefault="0062508D">
            <w:pPr>
              <w:rPr>
                <w:sz w:val="1"/>
                <w:szCs w:val="1"/>
              </w:rPr>
            </w:pPr>
          </w:p>
        </w:tc>
      </w:tr>
    </w:tbl>
    <w:p w:rsidR="0062508D" w:rsidRDefault="008565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295910</wp:posOffset>
            </wp:positionH>
            <wp:positionV relativeFrom="paragraph">
              <wp:posOffset>-1987550</wp:posOffset>
            </wp:positionV>
            <wp:extent cx="128270" cy="342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295910</wp:posOffset>
            </wp:positionH>
            <wp:positionV relativeFrom="paragraph">
              <wp:posOffset>-1485900</wp:posOffset>
            </wp:positionV>
            <wp:extent cx="128270" cy="1720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2508D" w:rsidSect="0062508D">
      <w:pgSz w:w="11900" w:h="16836"/>
      <w:pgMar w:top="1131" w:right="939" w:bottom="1440" w:left="700" w:header="0" w:footer="0" w:gutter="0"/>
      <w:cols w:space="708" w:equalWidth="0">
        <w:col w:w="102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D6C"/>
    <w:multiLevelType w:val="hybridMultilevel"/>
    <w:tmpl w:val="87EE45E8"/>
    <w:lvl w:ilvl="0" w:tplc="34866A6C">
      <w:start w:val="1"/>
      <w:numFmt w:val="bullet"/>
      <w:lvlText w:val="и"/>
      <w:lvlJc w:val="left"/>
    </w:lvl>
    <w:lvl w:ilvl="1" w:tplc="4B70599E">
      <w:numFmt w:val="decimal"/>
      <w:lvlText w:val=""/>
      <w:lvlJc w:val="left"/>
    </w:lvl>
    <w:lvl w:ilvl="2" w:tplc="6CF67104">
      <w:numFmt w:val="decimal"/>
      <w:lvlText w:val=""/>
      <w:lvlJc w:val="left"/>
    </w:lvl>
    <w:lvl w:ilvl="3" w:tplc="49D83E6C">
      <w:numFmt w:val="decimal"/>
      <w:lvlText w:val=""/>
      <w:lvlJc w:val="left"/>
    </w:lvl>
    <w:lvl w:ilvl="4" w:tplc="4830B636">
      <w:numFmt w:val="decimal"/>
      <w:lvlText w:val=""/>
      <w:lvlJc w:val="left"/>
    </w:lvl>
    <w:lvl w:ilvl="5" w:tplc="D826E5E8">
      <w:numFmt w:val="decimal"/>
      <w:lvlText w:val=""/>
      <w:lvlJc w:val="left"/>
    </w:lvl>
    <w:lvl w:ilvl="6" w:tplc="95961AA8">
      <w:numFmt w:val="decimal"/>
      <w:lvlText w:val=""/>
      <w:lvlJc w:val="left"/>
    </w:lvl>
    <w:lvl w:ilvl="7" w:tplc="EB500D58">
      <w:numFmt w:val="decimal"/>
      <w:lvlText w:val=""/>
      <w:lvlJc w:val="left"/>
    </w:lvl>
    <w:lvl w:ilvl="8" w:tplc="3B28ED84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C49E8C62"/>
    <w:lvl w:ilvl="0" w:tplc="054482C2">
      <w:start w:val="1"/>
      <w:numFmt w:val="bullet"/>
      <w:lvlText w:val="В"/>
      <w:lvlJc w:val="left"/>
    </w:lvl>
    <w:lvl w:ilvl="1" w:tplc="B3FEC472">
      <w:numFmt w:val="decimal"/>
      <w:lvlText w:val=""/>
      <w:lvlJc w:val="left"/>
    </w:lvl>
    <w:lvl w:ilvl="2" w:tplc="CA98DE38">
      <w:numFmt w:val="decimal"/>
      <w:lvlText w:val=""/>
      <w:lvlJc w:val="left"/>
    </w:lvl>
    <w:lvl w:ilvl="3" w:tplc="C254CAE0">
      <w:numFmt w:val="decimal"/>
      <w:lvlText w:val=""/>
      <w:lvlJc w:val="left"/>
    </w:lvl>
    <w:lvl w:ilvl="4" w:tplc="99EC5F32">
      <w:numFmt w:val="decimal"/>
      <w:lvlText w:val=""/>
      <w:lvlJc w:val="left"/>
    </w:lvl>
    <w:lvl w:ilvl="5" w:tplc="71E832FA">
      <w:numFmt w:val="decimal"/>
      <w:lvlText w:val=""/>
      <w:lvlJc w:val="left"/>
    </w:lvl>
    <w:lvl w:ilvl="6" w:tplc="0B92593C">
      <w:numFmt w:val="decimal"/>
      <w:lvlText w:val=""/>
      <w:lvlJc w:val="left"/>
    </w:lvl>
    <w:lvl w:ilvl="7" w:tplc="C2200044">
      <w:numFmt w:val="decimal"/>
      <w:lvlText w:val=""/>
      <w:lvlJc w:val="left"/>
    </w:lvl>
    <w:lvl w:ilvl="8" w:tplc="941C7F5C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280640E"/>
    <w:lvl w:ilvl="0" w:tplc="E45C40B8">
      <w:start w:val="1"/>
      <w:numFmt w:val="bullet"/>
      <w:lvlText w:val="и"/>
      <w:lvlJc w:val="left"/>
    </w:lvl>
    <w:lvl w:ilvl="1" w:tplc="2B5854DC">
      <w:start w:val="1"/>
      <w:numFmt w:val="bullet"/>
      <w:lvlText w:val="В"/>
      <w:lvlJc w:val="left"/>
    </w:lvl>
    <w:lvl w:ilvl="2" w:tplc="FF8A061C">
      <w:numFmt w:val="decimal"/>
      <w:lvlText w:val=""/>
      <w:lvlJc w:val="left"/>
    </w:lvl>
    <w:lvl w:ilvl="3" w:tplc="DDDCC0FA">
      <w:numFmt w:val="decimal"/>
      <w:lvlText w:val=""/>
      <w:lvlJc w:val="left"/>
    </w:lvl>
    <w:lvl w:ilvl="4" w:tplc="EBD01CDE">
      <w:numFmt w:val="decimal"/>
      <w:lvlText w:val=""/>
      <w:lvlJc w:val="left"/>
    </w:lvl>
    <w:lvl w:ilvl="5" w:tplc="B400E646">
      <w:numFmt w:val="decimal"/>
      <w:lvlText w:val=""/>
      <w:lvlJc w:val="left"/>
    </w:lvl>
    <w:lvl w:ilvl="6" w:tplc="BD224466">
      <w:numFmt w:val="decimal"/>
      <w:lvlText w:val=""/>
      <w:lvlJc w:val="left"/>
    </w:lvl>
    <w:lvl w:ilvl="7" w:tplc="65CE3100">
      <w:numFmt w:val="decimal"/>
      <w:lvlText w:val=""/>
      <w:lvlJc w:val="left"/>
    </w:lvl>
    <w:lvl w:ilvl="8" w:tplc="25C2F670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08D"/>
    <w:rsid w:val="002F2165"/>
    <w:rsid w:val="00342A34"/>
    <w:rsid w:val="005E70EB"/>
    <w:rsid w:val="0062508D"/>
    <w:rsid w:val="0085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FF90"/>
  <w15:docId w15:val="{68B0D215-2BC8-46D1-9CC9-CD2B06E0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2019-09-02T13:13:00Z</dcterms:created>
  <dcterms:modified xsi:type="dcterms:W3CDTF">2025-01-27T13:09:00Z</dcterms:modified>
</cp:coreProperties>
</file>